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2802"/>
        <w:gridCol w:w="2835"/>
        <w:gridCol w:w="3575"/>
      </w:tblGrid>
      <w:tr w:rsidR="001764D1" w:rsidRPr="009F059D" w:rsidTr="00043259">
        <w:tc>
          <w:tcPr>
            <w:tcW w:w="2802" w:type="dxa"/>
          </w:tcPr>
          <w:p w:rsidR="001764D1" w:rsidRPr="005E01FC" w:rsidRDefault="001764D1" w:rsidP="00043259">
            <w:pPr>
              <w:rPr>
                <w:sz w:val="16"/>
              </w:rPr>
            </w:pPr>
            <w:r>
              <w:rPr>
                <w:noProof/>
                <w:lang w:val="de-DE"/>
              </w:rPr>
              <w:drawing>
                <wp:inline distT="0" distB="0" distL="0" distR="0">
                  <wp:extent cx="1559560" cy="8604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9560" cy="860425"/>
                          </a:xfrm>
                          <a:prstGeom prst="rect">
                            <a:avLst/>
                          </a:prstGeom>
                          <a:noFill/>
                          <a:ln>
                            <a:noFill/>
                          </a:ln>
                        </pic:spPr>
                      </pic:pic>
                    </a:graphicData>
                  </a:graphic>
                </wp:inline>
              </w:drawing>
            </w:r>
            <w:r w:rsidRPr="00E861AC">
              <w:t xml:space="preserve"> </w:t>
            </w:r>
          </w:p>
        </w:tc>
        <w:tc>
          <w:tcPr>
            <w:tcW w:w="2835" w:type="dxa"/>
          </w:tcPr>
          <w:p w:rsidR="001764D1" w:rsidRPr="005E01FC" w:rsidRDefault="001764D1" w:rsidP="00043259">
            <w:pPr>
              <w:rPr>
                <w:sz w:val="16"/>
              </w:rPr>
            </w:pPr>
          </w:p>
        </w:tc>
        <w:tc>
          <w:tcPr>
            <w:tcW w:w="3575" w:type="dxa"/>
          </w:tcPr>
          <w:p w:rsidR="001764D1" w:rsidRPr="005E01FC" w:rsidRDefault="001764D1" w:rsidP="00043259">
            <w:pPr>
              <w:pStyle w:val="Kopfzeile"/>
              <w:jc w:val="right"/>
              <w:rPr>
                <w:rFonts w:ascii="Arial" w:hAnsi="Arial"/>
                <w:b/>
                <w:sz w:val="20"/>
              </w:rPr>
            </w:pPr>
            <w:r w:rsidRPr="005E01FC">
              <w:rPr>
                <w:rFonts w:ascii="Arial" w:hAnsi="Arial"/>
                <w:b/>
                <w:sz w:val="20"/>
              </w:rPr>
              <w:t>Stellvertretende Vorsitzende</w:t>
            </w:r>
          </w:p>
          <w:p w:rsidR="001764D1" w:rsidRPr="005E01FC" w:rsidRDefault="001764D1" w:rsidP="00043259">
            <w:pPr>
              <w:pStyle w:val="Kopfzeile"/>
              <w:jc w:val="right"/>
              <w:rPr>
                <w:rFonts w:ascii="Arial" w:hAnsi="Arial"/>
                <w:b/>
                <w:sz w:val="20"/>
              </w:rPr>
            </w:pPr>
            <w:proofErr w:type="spellStart"/>
            <w:r w:rsidRPr="005E01FC">
              <w:rPr>
                <w:rFonts w:ascii="Arial" w:hAnsi="Arial"/>
                <w:b/>
                <w:sz w:val="20"/>
              </w:rPr>
              <w:t>Vicepresidenta</w:t>
            </w:r>
            <w:proofErr w:type="spellEnd"/>
          </w:p>
          <w:p w:rsidR="001764D1" w:rsidRPr="005E01FC" w:rsidRDefault="001764D1" w:rsidP="00043259">
            <w:pPr>
              <w:pStyle w:val="Kopfzeile"/>
              <w:jc w:val="right"/>
              <w:rPr>
                <w:rFonts w:ascii="Arial" w:hAnsi="Arial"/>
                <w:sz w:val="20"/>
              </w:rPr>
            </w:pPr>
            <w:r w:rsidRPr="005E01FC">
              <w:rPr>
                <w:rFonts w:ascii="Arial" w:hAnsi="Arial"/>
                <w:sz w:val="20"/>
              </w:rPr>
              <w:t>Ursula Vences</w:t>
            </w:r>
          </w:p>
          <w:p w:rsidR="001764D1" w:rsidRPr="005E01FC" w:rsidRDefault="001764D1" w:rsidP="00043259">
            <w:pPr>
              <w:pStyle w:val="Kopfzeile"/>
              <w:jc w:val="right"/>
              <w:rPr>
                <w:rFonts w:ascii="Arial" w:hAnsi="Arial"/>
                <w:sz w:val="20"/>
              </w:rPr>
            </w:pPr>
            <w:proofErr w:type="spellStart"/>
            <w:r w:rsidRPr="005E01FC">
              <w:rPr>
                <w:rFonts w:ascii="Arial" w:hAnsi="Arial"/>
                <w:sz w:val="20"/>
              </w:rPr>
              <w:t>Wittekindstr</w:t>
            </w:r>
            <w:proofErr w:type="spellEnd"/>
            <w:r w:rsidRPr="005E01FC">
              <w:rPr>
                <w:rFonts w:ascii="Arial" w:hAnsi="Arial"/>
                <w:sz w:val="20"/>
              </w:rPr>
              <w:t>. 15</w:t>
            </w:r>
          </w:p>
          <w:p w:rsidR="001764D1" w:rsidRPr="005E01FC" w:rsidRDefault="001764D1" w:rsidP="00043259">
            <w:pPr>
              <w:pStyle w:val="Kopfzeile"/>
              <w:jc w:val="right"/>
              <w:rPr>
                <w:rFonts w:ascii="Arial" w:hAnsi="Arial"/>
                <w:sz w:val="20"/>
              </w:rPr>
            </w:pPr>
            <w:r w:rsidRPr="005E01FC">
              <w:rPr>
                <w:rFonts w:ascii="Arial" w:hAnsi="Arial"/>
                <w:sz w:val="20"/>
              </w:rPr>
              <w:t>D-50937 Köln</w:t>
            </w:r>
          </w:p>
          <w:p w:rsidR="001764D1" w:rsidRPr="005E01FC" w:rsidRDefault="001764D1" w:rsidP="00043259">
            <w:pPr>
              <w:pStyle w:val="Kopfzeile"/>
              <w:jc w:val="right"/>
              <w:rPr>
                <w:rFonts w:ascii="Arial" w:hAnsi="Arial"/>
                <w:sz w:val="20"/>
              </w:rPr>
            </w:pPr>
            <w:r w:rsidRPr="005E01FC">
              <w:rPr>
                <w:rFonts w:ascii="Arial" w:hAnsi="Arial"/>
                <w:sz w:val="20"/>
              </w:rPr>
              <w:t>Tel. +49 (0)221 – 41 61 79</w:t>
            </w:r>
          </w:p>
          <w:p w:rsidR="001764D1" w:rsidRPr="005E01FC" w:rsidRDefault="001764D1" w:rsidP="00043259">
            <w:pPr>
              <w:jc w:val="right"/>
              <w:rPr>
                <w:sz w:val="16"/>
                <w:lang w:val="de-DE"/>
              </w:rPr>
            </w:pPr>
            <w:proofErr w:type="spellStart"/>
            <w:r w:rsidRPr="005E01FC">
              <w:rPr>
                <w:rFonts w:ascii="Arial" w:hAnsi="Arial"/>
                <w:sz w:val="20"/>
                <w:lang w:val="de-DE"/>
              </w:rPr>
              <w:t>e-mail</w:t>
            </w:r>
            <w:proofErr w:type="spellEnd"/>
            <w:r w:rsidRPr="005E01FC">
              <w:rPr>
                <w:rFonts w:ascii="Arial" w:hAnsi="Arial"/>
                <w:sz w:val="20"/>
                <w:lang w:val="de-DE"/>
              </w:rPr>
              <w:t>: uvences@t-online.de</w:t>
            </w:r>
          </w:p>
        </w:tc>
      </w:tr>
    </w:tbl>
    <w:p w:rsidR="001764D1" w:rsidRDefault="001764D1" w:rsidP="001764D1">
      <w:pPr>
        <w:pStyle w:val="Titel"/>
      </w:pPr>
    </w:p>
    <w:p w:rsidR="001764D1" w:rsidRDefault="001764D1" w:rsidP="001764D1">
      <w:pPr>
        <w:pStyle w:val="Titel"/>
      </w:pPr>
    </w:p>
    <w:p w:rsidR="001764D1" w:rsidRPr="009F7F20" w:rsidRDefault="001764D1" w:rsidP="001764D1">
      <w:pPr>
        <w:pStyle w:val="Titel"/>
        <w:rPr>
          <w:rFonts w:ascii="Arial" w:hAnsi="Arial" w:cs="Arial"/>
          <w:sz w:val="28"/>
          <w:szCs w:val="28"/>
        </w:rPr>
      </w:pPr>
      <w:r w:rsidRPr="009F7F20">
        <w:rPr>
          <w:rFonts w:ascii="Arial" w:hAnsi="Arial" w:cs="Arial"/>
          <w:sz w:val="28"/>
          <w:szCs w:val="28"/>
        </w:rPr>
        <w:t>Rahmenbedingungen für den Spanischunterricht i</w:t>
      </w:r>
      <w:r w:rsidR="007C2C19" w:rsidRPr="009F7F20">
        <w:rPr>
          <w:rFonts w:ascii="Arial" w:hAnsi="Arial" w:cs="Arial"/>
          <w:sz w:val="28"/>
          <w:szCs w:val="28"/>
        </w:rPr>
        <w:t>n den Bundesländern – Stand 2013/14</w:t>
      </w:r>
    </w:p>
    <w:p w:rsidR="001764D1" w:rsidRPr="009F7F20" w:rsidRDefault="001764D1" w:rsidP="001764D1">
      <w:pPr>
        <w:pStyle w:val="Titel"/>
        <w:outlineLvl w:val="0"/>
        <w:rPr>
          <w:rFonts w:ascii="Arial" w:hAnsi="Arial" w:cs="Arial"/>
          <w:sz w:val="28"/>
          <w:szCs w:val="28"/>
        </w:rPr>
      </w:pPr>
      <w:r w:rsidRPr="009F7F20">
        <w:rPr>
          <w:rFonts w:ascii="Arial" w:hAnsi="Arial" w:cs="Arial"/>
          <w:sz w:val="28"/>
          <w:szCs w:val="28"/>
        </w:rPr>
        <w:t xml:space="preserve">Bundesland: </w:t>
      </w:r>
      <w:r w:rsidR="009F059D">
        <w:rPr>
          <w:rFonts w:ascii="Arial" w:hAnsi="Arial" w:cs="Arial"/>
          <w:sz w:val="28"/>
          <w:szCs w:val="28"/>
        </w:rPr>
        <w:t>Thüringen</w:t>
      </w:r>
    </w:p>
    <w:p w:rsidR="001764D1" w:rsidRPr="009F7F20" w:rsidRDefault="001764D1" w:rsidP="001764D1">
      <w:pPr>
        <w:pStyle w:val="Titel"/>
        <w:rPr>
          <w:rFonts w:ascii="Arial" w:hAnsi="Arial" w:cs="Arial"/>
          <w:sz w:val="20"/>
          <w:szCs w:val="20"/>
        </w:rPr>
      </w:pPr>
    </w:p>
    <w:p w:rsidR="001764D1" w:rsidRPr="009F7F20" w:rsidRDefault="001764D1" w:rsidP="001764D1">
      <w:pPr>
        <w:pStyle w:val="Titel"/>
        <w:pBdr>
          <w:bottom w:val="single" w:sz="4" w:space="1" w:color="auto"/>
        </w:pBdr>
        <w:spacing w:after="120"/>
        <w:jc w:val="left"/>
        <w:rPr>
          <w:rFonts w:ascii="Arial" w:hAnsi="Arial" w:cs="Arial"/>
          <w:b w:val="0"/>
          <w:sz w:val="20"/>
          <w:szCs w:val="20"/>
        </w:rPr>
      </w:pPr>
      <w:r w:rsidRPr="009F7F20">
        <w:rPr>
          <w:rFonts w:ascii="Arial" w:hAnsi="Arial" w:cs="Arial"/>
          <w:b w:val="0"/>
          <w:sz w:val="20"/>
          <w:szCs w:val="20"/>
        </w:rPr>
        <w:t>Ziel der folgenden Übersicht ist es, eine Bestandsaufnahme der derzeitigen Stellung des Fachs Spanisch in den verschiedenen Bundesländern zu geben. Die Daten werden nach den unten stehenden Leitfragen von den Lan</w:t>
      </w:r>
      <w:r w:rsidR="009F7F20" w:rsidRPr="009F7F20">
        <w:rPr>
          <w:rFonts w:ascii="Arial" w:hAnsi="Arial" w:cs="Arial"/>
          <w:b w:val="0"/>
          <w:sz w:val="20"/>
          <w:szCs w:val="20"/>
        </w:rPr>
        <w:t xml:space="preserve">desverbänden des DSV geliefert und auf der </w:t>
      </w:r>
      <w:proofErr w:type="spellStart"/>
      <w:r w:rsidR="009F7F20" w:rsidRPr="009F7F20">
        <w:rPr>
          <w:rFonts w:ascii="Arial" w:hAnsi="Arial" w:cs="Arial"/>
          <w:b w:val="0"/>
          <w:sz w:val="20"/>
          <w:szCs w:val="20"/>
        </w:rPr>
        <w:t>homepage</w:t>
      </w:r>
      <w:proofErr w:type="spellEnd"/>
      <w:r w:rsidR="009F7F20" w:rsidRPr="009F7F20">
        <w:rPr>
          <w:rFonts w:ascii="Arial" w:hAnsi="Arial" w:cs="Arial"/>
          <w:b w:val="0"/>
          <w:sz w:val="20"/>
          <w:szCs w:val="20"/>
        </w:rPr>
        <w:t xml:space="preserve"> des DSV veröffentlicht.</w:t>
      </w:r>
    </w:p>
    <w:p w:rsidR="001764D1" w:rsidRPr="009F7F20" w:rsidRDefault="001764D1" w:rsidP="001764D1">
      <w:pPr>
        <w:pStyle w:val="Titel"/>
        <w:rPr>
          <w:rFonts w:ascii="Arial" w:hAnsi="Arial" w:cs="Arial"/>
          <w:sz w:val="20"/>
          <w:szCs w:val="20"/>
        </w:rPr>
      </w:pPr>
    </w:p>
    <w:p w:rsidR="001764D1" w:rsidRDefault="001764D1" w:rsidP="001764D1">
      <w:pPr>
        <w:numPr>
          <w:ilvl w:val="0"/>
          <w:numId w:val="1"/>
        </w:numPr>
        <w:rPr>
          <w:rFonts w:ascii="Arial" w:hAnsi="Arial" w:cs="Arial"/>
          <w:sz w:val="20"/>
          <w:szCs w:val="20"/>
          <w:lang w:val="de-DE"/>
        </w:rPr>
      </w:pPr>
      <w:r w:rsidRPr="009F7F20">
        <w:rPr>
          <w:rFonts w:ascii="Arial" w:hAnsi="Arial" w:cs="Arial"/>
          <w:sz w:val="20"/>
          <w:szCs w:val="20"/>
          <w:lang w:val="de-DE"/>
        </w:rPr>
        <w:t>Welche Sprachenfolge gibt es, welchen Platz nimmt Spanisch dabei ein?</w:t>
      </w:r>
    </w:p>
    <w:p w:rsidR="006D0637" w:rsidRDefault="006D0637" w:rsidP="006D0637">
      <w:pPr>
        <w:ind w:left="720"/>
        <w:rPr>
          <w:rFonts w:ascii="Arial" w:hAnsi="Arial" w:cs="Arial"/>
          <w:sz w:val="20"/>
          <w:szCs w:val="20"/>
          <w:lang w:val="de-DE"/>
        </w:rPr>
      </w:pPr>
    </w:p>
    <w:p w:rsidR="00C81012" w:rsidRPr="00C81012" w:rsidRDefault="00C81012" w:rsidP="006D0637">
      <w:pPr>
        <w:ind w:firstLine="708"/>
        <w:rPr>
          <w:rFonts w:ascii="Arial" w:hAnsi="Arial" w:cs="Arial"/>
          <w:sz w:val="20"/>
          <w:szCs w:val="20"/>
          <w:lang w:val="de-DE"/>
        </w:rPr>
      </w:pPr>
      <w:r w:rsidRPr="00C81012">
        <w:rPr>
          <w:rFonts w:ascii="Arial" w:hAnsi="Arial" w:cs="Arial"/>
          <w:sz w:val="20"/>
          <w:szCs w:val="20"/>
          <w:lang w:val="de-DE"/>
        </w:rPr>
        <w:t>1.FS meist Englisch</w:t>
      </w:r>
    </w:p>
    <w:p w:rsidR="00C81012" w:rsidRDefault="00C81012" w:rsidP="006D0637">
      <w:pPr>
        <w:ind w:firstLine="708"/>
        <w:rPr>
          <w:lang w:val="de-DE"/>
        </w:rPr>
      </w:pPr>
      <w:r>
        <w:rPr>
          <w:lang w:val="de-DE"/>
        </w:rPr>
        <w:t>ab 2. FS Kl. 5/6 möglich, nur an wenigen Schulen</w:t>
      </w:r>
    </w:p>
    <w:p w:rsidR="00C81012" w:rsidRDefault="00C81012" w:rsidP="006D0637">
      <w:pPr>
        <w:ind w:firstLine="708"/>
        <w:rPr>
          <w:lang w:val="de-DE"/>
        </w:rPr>
      </w:pPr>
      <w:r>
        <w:rPr>
          <w:lang w:val="de-DE"/>
        </w:rPr>
        <w:t>ab 3. FS, Klasse 9</w:t>
      </w:r>
    </w:p>
    <w:p w:rsidR="00C81012" w:rsidRDefault="00C81012" w:rsidP="006D0637">
      <w:pPr>
        <w:ind w:firstLine="708"/>
        <w:rPr>
          <w:lang w:val="de-DE"/>
        </w:rPr>
      </w:pPr>
      <w:r>
        <w:rPr>
          <w:lang w:val="de-DE"/>
        </w:rPr>
        <w:t>neueinsetzend Klasse 11</w:t>
      </w:r>
    </w:p>
    <w:p w:rsidR="00CA0AB9" w:rsidRDefault="00CA0AB9" w:rsidP="00C81012">
      <w:pPr>
        <w:rPr>
          <w:rFonts w:ascii="Arial" w:hAnsi="Arial" w:cs="Arial"/>
          <w:sz w:val="20"/>
          <w:szCs w:val="20"/>
          <w:lang w:val="de-DE"/>
        </w:rPr>
      </w:pPr>
    </w:p>
    <w:p w:rsidR="009F7F20" w:rsidRDefault="001764D1" w:rsidP="001764D1">
      <w:pPr>
        <w:numPr>
          <w:ilvl w:val="0"/>
          <w:numId w:val="1"/>
        </w:numPr>
        <w:rPr>
          <w:rFonts w:ascii="Arial" w:hAnsi="Arial" w:cs="Arial"/>
          <w:sz w:val="20"/>
          <w:szCs w:val="20"/>
          <w:lang w:val="de-DE"/>
        </w:rPr>
      </w:pPr>
      <w:r w:rsidRPr="009F7F20">
        <w:rPr>
          <w:rFonts w:ascii="Arial" w:hAnsi="Arial" w:cs="Arial"/>
          <w:sz w:val="20"/>
          <w:szCs w:val="20"/>
          <w:lang w:val="de-DE"/>
        </w:rPr>
        <w:t xml:space="preserve">Wie sieht die Stundentafel aus und welche Konsequenzen ergeben sich daraus für das Fach? </w:t>
      </w:r>
    </w:p>
    <w:p w:rsidR="00C81012" w:rsidRDefault="00C81012" w:rsidP="00C81012">
      <w:pPr>
        <w:ind w:left="720"/>
        <w:rPr>
          <w:rFonts w:ascii="Arial" w:hAnsi="Arial" w:cs="Arial"/>
          <w:sz w:val="20"/>
          <w:szCs w:val="20"/>
          <w:lang w:val="de-DE"/>
        </w:rPr>
      </w:pPr>
      <w:r>
        <w:rPr>
          <w:rFonts w:ascii="Arial" w:hAnsi="Arial" w:cs="Arial"/>
          <w:sz w:val="20"/>
          <w:szCs w:val="20"/>
          <w:lang w:val="de-DE"/>
        </w:rPr>
        <w:t>2. FS: Doppeljahrgangsstufe 5/6 – gesamt 5 Wochenstunden</w:t>
      </w:r>
    </w:p>
    <w:p w:rsidR="00C81012" w:rsidRDefault="00C81012" w:rsidP="00C81012">
      <w:pPr>
        <w:ind w:left="720"/>
        <w:rPr>
          <w:rFonts w:ascii="Arial" w:hAnsi="Arial" w:cs="Arial"/>
          <w:sz w:val="20"/>
          <w:szCs w:val="20"/>
          <w:lang w:val="de-DE"/>
        </w:rPr>
      </w:pPr>
      <w:r>
        <w:rPr>
          <w:rFonts w:ascii="Arial" w:hAnsi="Arial" w:cs="Arial"/>
          <w:sz w:val="20"/>
          <w:szCs w:val="20"/>
          <w:lang w:val="de-DE"/>
        </w:rPr>
        <w:t xml:space="preserve">          Doppeljahrgangsstufe 7/8 - </w:t>
      </w:r>
      <w:r w:rsidRPr="00C81012">
        <w:rPr>
          <w:rFonts w:ascii="Arial" w:hAnsi="Arial" w:cs="Arial"/>
          <w:sz w:val="20"/>
          <w:szCs w:val="20"/>
          <w:lang w:val="de-DE"/>
        </w:rPr>
        <w:t>gesamt 5 Wochenstunden</w:t>
      </w:r>
    </w:p>
    <w:p w:rsidR="00C81012" w:rsidRDefault="00C81012" w:rsidP="00C81012">
      <w:pPr>
        <w:ind w:left="720"/>
        <w:rPr>
          <w:rFonts w:ascii="Arial" w:hAnsi="Arial" w:cs="Arial"/>
          <w:sz w:val="20"/>
          <w:szCs w:val="20"/>
          <w:lang w:val="de-DE"/>
        </w:rPr>
      </w:pPr>
      <w:r>
        <w:rPr>
          <w:rFonts w:ascii="Arial" w:hAnsi="Arial" w:cs="Arial"/>
          <w:sz w:val="20"/>
          <w:szCs w:val="20"/>
          <w:lang w:val="de-DE"/>
        </w:rPr>
        <w:t xml:space="preserve">          Doppeljahrgangsstufe 9/10 - gesamt 4</w:t>
      </w:r>
      <w:r w:rsidRPr="00C81012">
        <w:rPr>
          <w:rFonts w:ascii="Arial" w:hAnsi="Arial" w:cs="Arial"/>
          <w:sz w:val="20"/>
          <w:szCs w:val="20"/>
          <w:lang w:val="de-DE"/>
        </w:rPr>
        <w:t xml:space="preserve"> Wochenstunden</w:t>
      </w:r>
    </w:p>
    <w:p w:rsidR="00C81012" w:rsidRDefault="00C81012" w:rsidP="00C81012">
      <w:pPr>
        <w:ind w:left="720"/>
        <w:rPr>
          <w:rFonts w:ascii="Arial" w:hAnsi="Arial" w:cs="Arial"/>
          <w:sz w:val="20"/>
          <w:szCs w:val="20"/>
          <w:lang w:val="de-DE"/>
        </w:rPr>
      </w:pPr>
      <w:r>
        <w:rPr>
          <w:rFonts w:ascii="Arial" w:hAnsi="Arial" w:cs="Arial"/>
          <w:sz w:val="20"/>
          <w:szCs w:val="20"/>
          <w:lang w:val="de-DE"/>
        </w:rPr>
        <w:t>3. FS Klasse 9, 10 je 3 Wochenstunden</w:t>
      </w:r>
    </w:p>
    <w:p w:rsidR="00C81012" w:rsidRDefault="00C81012" w:rsidP="00C81012">
      <w:pPr>
        <w:ind w:left="720"/>
        <w:rPr>
          <w:rFonts w:ascii="Arial" w:hAnsi="Arial" w:cs="Arial"/>
          <w:sz w:val="20"/>
          <w:szCs w:val="20"/>
          <w:lang w:val="de-DE"/>
        </w:rPr>
      </w:pPr>
      <w:r>
        <w:rPr>
          <w:rFonts w:ascii="Arial" w:hAnsi="Arial" w:cs="Arial"/>
          <w:sz w:val="20"/>
          <w:szCs w:val="20"/>
          <w:lang w:val="de-DE"/>
        </w:rPr>
        <w:t>Neueinsetzend Klasse 11, 12 – je 3 Wochenstunden</w:t>
      </w:r>
    </w:p>
    <w:p w:rsidR="00C81012" w:rsidRPr="009F7F20" w:rsidRDefault="00C81012" w:rsidP="00C81012">
      <w:pPr>
        <w:ind w:left="720"/>
        <w:rPr>
          <w:rFonts w:ascii="Arial" w:hAnsi="Arial" w:cs="Arial"/>
          <w:sz w:val="20"/>
          <w:szCs w:val="20"/>
          <w:lang w:val="de-DE"/>
        </w:rPr>
      </w:pPr>
      <w:proofErr w:type="spellStart"/>
      <w:r>
        <w:rPr>
          <w:rFonts w:ascii="Arial" w:hAnsi="Arial" w:cs="Arial"/>
          <w:sz w:val="20"/>
          <w:szCs w:val="20"/>
          <w:lang w:val="de-DE"/>
        </w:rPr>
        <w:t>eA</w:t>
      </w:r>
      <w:proofErr w:type="spellEnd"/>
      <w:r>
        <w:rPr>
          <w:rFonts w:ascii="Arial" w:hAnsi="Arial" w:cs="Arial"/>
          <w:sz w:val="20"/>
          <w:szCs w:val="20"/>
          <w:lang w:val="de-DE"/>
        </w:rPr>
        <w:t xml:space="preserve"> Kl. 11/12 – je 4 Wochenstunden</w:t>
      </w:r>
    </w:p>
    <w:p w:rsidR="001764D1" w:rsidRPr="009F7F20" w:rsidRDefault="001764D1" w:rsidP="009F7F20">
      <w:pPr>
        <w:ind w:left="720"/>
        <w:rPr>
          <w:rFonts w:ascii="Arial" w:hAnsi="Arial" w:cs="Arial"/>
          <w:sz w:val="20"/>
          <w:szCs w:val="20"/>
          <w:lang w:val="de-DE"/>
        </w:rPr>
      </w:pPr>
    </w:p>
    <w:p w:rsidR="001764D1" w:rsidRDefault="001764D1" w:rsidP="001764D1">
      <w:pPr>
        <w:numPr>
          <w:ilvl w:val="0"/>
          <w:numId w:val="1"/>
        </w:numPr>
        <w:rPr>
          <w:rFonts w:ascii="Arial" w:hAnsi="Arial" w:cs="Arial"/>
          <w:sz w:val="20"/>
          <w:szCs w:val="20"/>
          <w:lang w:val="de-DE"/>
        </w:rPr>
      </w:pPr>
      <w:r w:rsidRPr="009F7F20">
        <w:rPr>
          <w:rFonts w:ascii="Arial" w:hAnsi="Arial" w:cs="Arial"/>
          <w:sz w:val="20"/>
          <w:szCs w:val="20"/>
          <w:lang w:val="de-DE"/>
        </w:rPr>
        <w:t>Welche Rolle spielt Spanisc</w:t>
      </w:r>
      <w:r w:rsidR="009F7F20" w:rsidRPr="009F7F20">
        <w:rPr>
          <w:rFonts w:ascii="Arial" w:hAnsi="Arial" w:cs="Arial"/>
          <w:sz w:val="20"/>
          <w:szCs w:val="20"/>
          <w:lang w:val="de-DE"/>
        </w:rPr>
        <w:t>h im Abitur?</w:t>
      </w:r>
      <w:r w:rsidR="009F7F20" w:rsidRPr="009F7F20">
        <w:rPr>
          <w:rFonts w:ascii="Arial" w:hAnsi="Arial" w:cs="Arial"/>
          <w:sz w:val="20"/>
          <w:szCs w:val="20"/>
          <w:lang w:val="de-DE"/>
        </w:rPr>
        <w:br/>
        <w:t>(Zahl der Schulen? –</w:t>
      </w:r>
      <w:r w:rsidRPr="009F7F20">
        <w:rPr>
          <w:rFonts w:ascii="Arial" w:hAnsi="Arial" w:cs="Arial"/>
          <w:sz w:val="20"/>
          <w:szCs w:val="20"/>
          <w:lang w:val="de-DE"/>
        </w:rPr>
        <w:t xml:space="preserve"> Zentralabitur</w:t>
      </w:r>
      <w:r w:rsidR="009F7F20" w:rsidRPr="009F7F20">
        <w:rPr>
          <w:rFonts w:ascii="Arial" w:hAnsi="Arial" w:cs="Arial"/>
          <w:sz w:val="20"/>
          <w:szCs w:val="20"/>
          <w:lang w:val="de-DE"/>
        </w:rPr>
        <w:t xml:space="preserve"> seit wann? - </w:t>
      </w:r>
      <w:r w:rsidRPr="009F7F20">
        <w:rPr>
          <w:rFonts w:ascii="Arial" w:hAnsi="Arial" w:cs="Arial"/>
          <w:sz w:val="20"/>
          <w:szCs w:val="20"/>
          <w:lang w:val="de-DE"/>
        </w:rPr>
        <w:t xml:space="preserve"> Niveaustufen? </w:t>
      </w:r>
      <w:r w:rsidR="009F7F20" w:rsidRPr="009F7F20">
        <w:rPr>
          <w:rFonts w:ascii="Arial" w:hAnsi="Arial" w:cs="Arial"/>
          <w:sz w:val="20"/>
          <w:szCs w:val="20"/>
          <w:lang w:val="de-DE"/>
        </w:rPr>
        <w:t xml:space="preserve"> - </w:t>
      </w:r>
      <w:r w:rsidRPr="009F7F20">
        <w:rPr>
          <w:rFonts w:ascii="Arial" w:hAnsi="Arial" w:cs="Arial"/>
          <w:sz w:val="20"/>
          <w:szCs w:val="20"/>
          <w:lang w:val="de-DE"/>
        </w:rPr>
        <w:t xml:space="preserve">Konsequenzen für das </w:t>
      </w:r>
      <w:r w:rsidR="009F7F20" w:rsidRPr="009F7F20">
        <w:rPr>
          <w:rFonts w:ascii="Arial" w:hAnsi="Arial" w:cs="Arial"/>
          <w:sz w:val="20"/>
          <w:szCs w:val="20"/>
          <w:lang w:val="de-DE"/>
        </w:rPr>
        <w:t>Fach</w:t>
      </w:r>
      <w:r w:rsidRPr="009F7F20">
        <w:rPr>
          <w:rFonts w:ascii="Arial" w:hAnsi="Arial" w:cs="Arial"/>
          <w:sz w:val="20"/>
          <w:szCs w:val="20"/>
          <w:lang w:val="de-DE"/>
        </w:rPr>
        <w:t>)</w:t>
      </w:r>
    </w:p>
    <w:p w:rsidR="00C81012" w:rsidRDefault="00C81012" w:rsidP="00C81012">
      <w:pPr>
        <w:ind w:left="720"/>
        <w:rPr>
          <w:rFonts w:ascii="Arial" w:hAnsi="Arial" w:cs="Arial"/>
          <w:sz w:val="20"/>
          <w:szCs w:val="20"/>
          <w:lang w:val="de-DE"/>
        </w:rPr>
      </w:pPr>
      <w:r>
        <w:rPr>
          <w:rFonts w:ascii="Arial" w:hAnsi="Arial" w:cs="Arial"/>
          <w:sz w:val="20"/>
          <w:szCs w:val="20"/>
          <w:lang w:val="de-DE"/>
        </w:rPr>
        <w:t xml:space="preserve">Zwei Schulen mit </w:t>
      </w:r>
      <w:proofErr w:type="spellStart"/>
      <w:r>
        <w:rPr>
          <w:rFonts w:ascii="Arial" w:hAnsi="Arial" w:cs="Arial"/>
          <w:sz w:val="20"/>
          <w:szCs w:val="20"/>
          <w:lang w:val="de-DE"/>
        </w:rPr>
        <w:t>eA</w:t>
      </w:r>
      <w:proofErr w:type="spellEnd"/>
      <w:r>
        <w:rPr>
          <w:rFonts w:ascii="Arial" w:hAnsi="Arial" w:cs="Arial"/>
          <w:sz w:val="20"/>
          <w:szCs w:val="20"/>
          <w:lang w:val="de-DE"/>
        </w:rPr>
        <w:t>, Zentralabitur</w:t>
      </w:r>
      <w:r w:rsidR="008C6DD4">
        <w:rPr>
          <w:rFonts w:ascii="Arial" w:hAnsi="Arial" w:cs="Arial"/>
          <w:sz w:val="20"/>
          <w:szCs w:val="20"/>
          <w:lang w:val="de-DE"/>
        </w:rPr>
        <w:t>, schon immer</w:t>
      </w:r>
    </w:p>
    <w:p w:rsidR="008C6DD4" w:rsidRPr="009F7F20" w:rsidRDefault="008C6DD4" w:rsidP="00C81012">
      <w:pPr>
        <w:ind w:left="720"/>
        <w:rPr>
          <w:rFonts w:ascii="Arial" w:hAnsi="Arial" w:cs="Arial"/>
          <w:sz w:val="20"/>
          <w:szCs w:val="20"/>
          <w:lang w:val="de-DE"/>
        </w:rPr>
      </w:pPr>
      <w:proofErr w:type="spellStart"/>
      <w:r>
        <w:rPr>
          <w:rFonts w:ascii="Arial" w:hAnsi="Arial" w:cs="Arial"/>
          <w:sz w:val="20"/>
          <w:szCs w:val="20"/>
          <w:lang w:val="de-DE"/>
        </w:rPr>
        <w:t>gA</w:t>
      </w:r>
      <w:proofErr w:type="spellEnd"/>
      <w:r>
        <w:rPr>
          <w:rFonts w:ascii="Arial" w:hAnsi="Arial" w:cs="Arial"/>
          <w:sz w:val="20"/>
          <w:szCs w:val="20"/>
          <w:lang w:val="de-DE"/>
        </w:rPr>
        <w:t>, nur mündliches Abitur möglich, Fachlehrer erstellen Aufgaben</w:t>
      </w:r>
    </w:p>
    <w:p w:rsidR="001764D1" w:rsidRPr="009F7F20" w:rsidRDefault="001764D1" w:rsidP="008C6DD4">
      <w:pPr>
        <w:rPr>
          <w:rFonts w:ascii="Arial" w:hAnsi="Arial" w:cs="Arial"/>
          <w:sz w:val="20"/>
          <w:szCs w:val="20"/>
          <w:lang w:val="de-DE"/>
        </w:rPr>
      </w:pPr>
    </w:p>
    <w:p w:rsidR="00CA0AB9" w:rsidRDefault="00CA0AB9" w:rsidP="00CA0AB9">
      <w:pPr>
        <w:ind w:left="720"/>
        <w:rPr>
          <w:rFonts w:ascii="Arial" w:hAnsi="Arial" w:cs="Arial"/>
          <w:sz w:val="20"/>
          <w:szCs w:val="20"/>
          <w:lang w:val="de-DE"/>
        </w:rPr>
      </w:pPr>
    </w:p>
    <w:p w:rsidR="001764D1" w:rsidRDefault="001764D1" w:rsidP="001764D1">
      <w:pPr>
        <w:numPr>
          <w:ilvl w:val="0"/>
          <w:numId w:val="1"/>
        </w:numPr>
        <w:rPr>
          <w:rFonts w:ascii="Arial" w:hAnsi="Arial" w:cs="Arial"/>
          <w:sz w:val="20"/>
          <w:szCs w:val="20"/>
          <w:lang w:val="de-DE"/>
        </w:rPr>
      </w:pPr>
      <w:r w:rsidRPr="009F7F20">
        <w:rPr>
          <w:rFonts w:ascii="Arial" w:hAnsi="Arial" w:cs="Arial"/>
          <w:sz w:val="20"/>
          <w:szCs w:val="20"/>
          <w:lang w:val="de-DE"/>
        </w:rPr>
        <w:t>Wie sieht die Einstellungspraxis für Spanisch aus?</w:t>
      </w:r>
    </w:p>
    <w:p w:rsidR="008C6DD4" w:rsidRPr="009F7F20" w:rsidRDefault="008C6DD4" w:rsidP="008C6DD4">
      <w:pPr>
        <w:ind w:left="720"/>
        <w:rPr>
          <w:rFonts w:ascii="Arial" w:hAnsi="Arial" w:cs="Arial"/>
          <w:sz w:val="20"/>
          <w:szCs w:val="20"/>
          <w:lang w:val="de-DE"/>
        </w:rPr>
      </w:pPr>
      <w:r>
        <w:rPr>
          <w:rFonts w:ascii="Arial" w:hAnsi="Arial" w:cs="Arial"/>
          <w:sz w:val="20"/>
          <w:szCs w:val="20"/>
          <w:lang w:val="de-DE"/>
        </w:rPr>
        <w:t>Ist uns nicht bekannt.</w:t>
      </w:r>
    </w:p>
    <w:p w:rsidR="001764D1" w:rsidRPr="009F7F20" w:rsidRDefault="001764D1" w:rsidP="008C6DD4">
      <w:pPr>
        <w:rPr>
          <w:rFonts w:ascii="Arial" w:hAnsi="Arial" w:cs="Arial"/>
          <w:sz w:val="20"/>
          <w:szCs w:val="20"/>
          <w:lang w:val="de-DE"/>
        </w:rPr>
      </w:pPr>
    </w:p>
    <w:p w:rsidR="001764D1" w:rsidRPr="009F7F20" w:rsidRDefault="001764D1" w:rsidP="001764D1">
      <w:pPr>
        <w:rPr>
          <w:rFonts w:ascii="Arial" w:hAnsi="Arial" w:cs="Arial"/>
          <w:sz w:val="20"/>
          <w:szCs w:val="20"/>
          <w:lang w:val="de-DE"/>
        </w:rPr>
      </w:pPr>
    </w:p>
    <w:p w:rsidR="001764D1" w:rsidRDefault="00CA0AB9" w:rsidP="001764D1">
      <w:pPr>
        <w:numPr>
          <w:ilvl w:val="0"/>
          <w:numId w:val="1"/>
        </w:numPr>
        <w:rPr>
          <w:rFonts w:ascii="Arial" w:hAnsi="Arial" w:cs="Arial"/>
          <w:sz w:val="20"/>
          <w:szCs w:val="20"/>
          <w:lang w:val="de-DE"/>
        </w:rPr>
      </w:pPr>
      <w:r>
        <w:rPr>
          <w:rFonts w:ascii="Arial" w:hAnsi="Arial" w:cs="Arial"/>
          <w:sz w:val="20"/>
          <w:szCs w:val="20"/>
          <w:lang w:val="de-DE"/>
        </w:rPr>
        <w:t>Wie sieht die Referendar</w:t>
      </w:r>
      <w:r w:rsidR="001764D1" w:rsidRPr="009F7F20">
        <w:rPr>
          <w:rFonts w:ascii="Arial" w:hAnsi="Arial" w:cs="Arial"/>
          <w:sz w:val="20"/>
          <w:szCs w:val="20"/>
          <w:lang w:val="de-DE"/>
        </w:rPr>
        <w:t>ausbildung aus?</w:t>
      </w:r>
      <w:r w:rsidR="009F7F20" w:rsidRPr="009F7F20">
        <w:rPr>
          <w:rFonts w:ascii="Arial" w:hAnsi="Arial" w:cs="Arial"/>
          <w:sz w:val="20"/>
          <w:szCs w:val="20"/>
          <w:lang w:val="de-DE"/>
        </w:rPr>
        <w:t xml:space="preserve"> Welche Rolle spielt die Mehrsprachigkeitsdidaktik dabei? Welche Rolle der bilinguale Unterricht? </w:t>
      </w:r>
      <w:r w:rsidR="001764D1" w:rsidRPr="009F7F20">
        <w:rPr>
          <w:rFonts w:ascii="Arial" w:hAnsi="Arial" w:cs="Arial"/>
          <w:sz w:val="20"/>
          <w:szCs w:val="20"/>
          <w:lang w:val="de-DE"/>
        </w:rPr>
        <w:br/>
        <w:t>(evtl. auch Studienbedingungen/-plätze...)</w:t>
      </w:r>
    </w:p>
    <w:p w:rsidR="008C6DD4" w:rsidRPr="009F7F20" w:rsidRDefault="008C6DD4" w:rsidP="008C6DD4">
      <w:pPr>
        <w:ind w:left="720"/>
        <w:rPr>
          <w:rFonts w:ascii="Arial" w:hAnsi="Arial" w:cs="Arial"/>
          <w:sz w:val="20"/>
          <w:szCs w:val="20"/>
          <w:lang w:val="de-DE"/>
        </w:rPr>
      </w:pPr>
      <w:r>
        <w:rPr>
          <w:rFonts w:ascii="Arial" w:hAnsi="Arial" w:cs="Arial"/>
          <w:sz w:val="20"/>
          <w:szCs w:val="20"/>
          <w:lang w:val="de-DE"/>
        </w:rPr>
        <w:t>Auskunft kann das Studienseminar Erfurt geben, Ansprechpartner Anke Spielberg</w:t>
      </w:r>
    </w:p>
    <w:p w:rsidR="00FE5761" w:rsidRPr="009F7F20" w:rsidRDefault="00FE5761" w:rsidP="002A3DB0">
      <w:pPr>
        <w:rPr>
          <w:rFonts w:ascii="Arial" w:hAnsi="Arial" w:cs="Arial"/>
          <w:sz w:val="20"/>
          <w:szCs w:val="20"/>
          <w:lang w:val="de-DE"/>
        </w:rPr>
      </w:pPr>
    </w:p>
    <w:p w:rsidR="001764D1" w:rsidRPr="009F7F20" w:rsidRDefault="001764D1" w:rsidP="001764D1">
      <w:pPr>
        <w:rPr>
          <w:rFonts w:ascii="Arial" w:hAnsi="Arial" w:cs="Arial"/>
          <w:sz w:val="20"/>
          <w:szCs w:val="20"/>
          <w:lang w:val="de-DE"/>
        </w:rPr>
      </w:pPr>
    </w:p>
    <w:p w:rsidR="001764D1" w:rsidRDefault="001764D1" w:rsidP="001764D1">
      <w:pPr>
        <w:numPr>
          <w:ilvl w:val="0"/>
          <w:numId w:val="1"/>
        </w:numPr>
        <w:rPr>
          <w:rFonts w:ascii="Arial" w:hAnsi="Arial" w:cs="Arial"/>
          <w:sz w:val="20"/>
          <w:szCs w:val="20"/>
          <w:lang w:val="de-DE"/>
        </w:rPr>
      </w:pPr>
      <w:r w:rsidRPr="009F7F20">
        <w:rPr>
          <w:rFonts w:ascii="Arial" w:hAnsi="Arial" w:cs="Arial"/>
          <w:sz w:val="20"/>
          <w:szCs w:val="20"/>
          <w:lang w:val="de-DE"/>
        </w:rPr>
        <w:t>Evtl. Unterstützung durch andere Institutionen vorhanden?</w:t>
      </w:r>
      <w:r w:rsidRPr="009F7F20">
        <w:rPr>
          <w:rFonts w:ascii="Arial" w:hAnsi="Arial" w:cs="Arial"/>
          <w:sz w:val="20"/>
          <w:szCs w:val="20"/>
          <w:lang w:val="de-DE"/>
        </w:rPr>
        <w:br/>
        <w:t>(Lehrerfortbildungsi</w:t>
      </w:r>
      <w:r w:rsidR="009F7F20" w:rsidRPr="009F7F20">
        <w:rPr>
          <w:rFonts w:ascii="Arial" w:hAnsi="Arial" w:cs="Arial"/>
          <w:sz w:val="20"/>
          <w:szCs w:val="20"/>
          <w:lang w:val="de-DE"/>
        </w:rPr>
        <w:t xml:space="preserve">nstitute, </w:t>
      </w:r>
      <w:proofErr w:type="spellStart"/>
      <w:r w:rsidR="009F7F20" w:rsidRPr="009F7F20">
        <w:rPr>
          <w:rFonts w:ascii="Arial" w:hAnsi="Arial" w:cs="Arial"/>
          <w:sz w:val="20"/>
          <w:szCs w:val="20"/>
          <w:lang w:val="de-DE"/>
        </w:rPr>
        <w:t>Instituto</w:t>
      </w:r>
      <w:proofErr w:type="spellEnd"/>
      <w:r w:rsidR="009F7F20" w:rsidRPr="009F7F20">
        <w:rPr>
          <w:rFonts w:ascii="Arial" w:hAnsi="Arial" w:cs="Arial"/>
          <w:sz w:val="20"/>
          <w:szCs w:val="20"/>
          <w:lang w:val="de-DE"/>
        </w:rPr>
        <w:t xml:space="preserve"> Cervantes, </w:t>
      </w:r>
      <w:proofErr w:type="spellStart"/>
      <w:r w:rsidR="009F7F20" w:rsidRPr="009F7F20">
        <w:rPr>
          <w:rFonts w:ascii="Arial" w:hAnsi="Arial" w:cs="Arial"/>
          <w:sz w:val="20"/>
          <w:szCs w:val="20"/>
          <w:lang w:val="de-DE"/>
        </w:rPr>
        <w:t>C</w:t>
      </w:r>
      <w:r w:rsidRPr="009F7F20">
        <w:rPr>
          <w:rFonts w:ascii="Arial" w:hAnsi="Arial" w:cs="Arial"/>
          <w:sz w:val="20"/>
          <w:szCs w:val="20"/>
          <w:lang w:val="de-DE"/>
        </w:rPr>
        <w:t>onsejería</w:t>
      </w:r>
      <w:proofErr w:type="spellEnd"/>
      <w:r w:rsidRPr="009F7F20">
        <w:rPr>
          <w:rFonts w:ascii="Arial" w:hAnsi="Arial" w:cs="Arial"/>
          <w:sz w:val="20"/>
          <w:szCs w:val="20"/>
          <w:lang w:val="de-DE"/>
        </w:rPr>
        <w:t>, Universitäten....)</w:t>
      </w:r>
    </w:p>
    <w:p w:rsidR="001764D1" w:rsidRPr="009F7F20" w:rsidRDefault="008C6DD4" w:rsidP="008C6DD4">
      <w:pPr>
        <w:ind w:left="720"/>
        <w:rPr>
          <w:rFonts w:ascii="Arial" w:hAnsi="Arial" w:cs="Arial"/>
          <w:sz w:val="20"/>
          <w:szCs w:val="20"/>
          <w:lang w:val="de-DE"/>
        </w:rPr>
      </w:pPr>
      <w:proofErr w:type="spellStart"/>
      <w:r>
        <w:rPr>
          <w:rFonts w:ascii="Arial" w:hAnsi="Arial" w:cs="Arial"/>
          <w:sz w:val="20"/>
          <w:szCs w:val="20"/>
          <w:lang w:val="de-DE"/>
        </w:rPr>
        <w:t>Consejería</w:t>
      </w:r>
      <w:proofErr w:type="spellEnd"/>
      <w:r>
        <w:rPr>
          <w:rFonts w:ascii="Arial" w:hAnsi="Arial" w:cs="Arial"/>
          <w:sz w:val="20"/>
          <w:szCs w:val="20"/>
          <w:lang w:val="de-DE"/>
        </w:rPr>
        <w:t>, sonst im Moment keine</w:t>
      </w:r>
    </w:p>
    <w:p w:rsidR="001764D1" w:rsidRPr="009F7F20" w:rsidRDefault="001764D1" w:rsidP="001764D1">
      <w:pPr>
        <w:rPr>
          <w:rFonts w:ascii="Arial" w:hAnsi="Arial" w:cs="Arial"/>
          <w:sz w:val="20"/>
          <w:szCs w:val="20"/>
          <w:lang w:val="de-DE"/>
        </w:rPr>
      </w:pPr>
    </w:p>
    <w:p w:rsidR="001764D1" w:rsidRDefault="001764D1" w:rsidP="001764D1">
      <w:pPr>
        <w:numPr>
          <w:ilvl w:val="0"/>
          <w:numId w:val="1"/>
        </w:numPr>
        <w:rPr>
          <w:rFonts w:ascii="Arial" w:hAnsi="Arial" w:cs="Arial"/>
          <w:sz w:val="20"/>
          <w:szCs w:val="20"/>
          <w:lang w:val="de-DE"/>
        </w:rPr>
      </w:pPr>
      <w:r w:rsidRPr="009F7F20">
        <w:rPr>
          <w:rFonts w:ascii="Arial" w:hAnsi="Arial" w:cs="Arial"/>
          <w:sz w:val="20"/>
          <w:szCs w:val="20"/>
          <w:lang w:val="de-DE"/>
        </w:rPr>
        <w:t>Evtl. vorrangige Zie</w:t>
      </w:r>
      <w:r w:rsidR="009F7F20" w:rsidRPr="009F7F20">
        <w:rPr>
          <w:rFonts w:ascii="Arial" w:hAnsi="Arial" w:cs="Arial"/>
          <w:sz w:val="20"/>
          <w:szCs w:val="20"/>
          <w:lang w:val="de-DE"/>
        </w:rPr>
        <w:t>lsetzungen des DSV-Landesverbands?</w:t>
      </w:r>
    </w:p>
    <w:p w:rsidR="008C6DD4" w:rsidRPr="009F7F20" w:rsidRDefault="008C6DD4" w:rsidP="008C6DD4">
      <w:pPr>
        <w:ind w:left="720"/>
        <w:rPr>
          <w:rFonts w:ascii="Arial" w:hAnsi="Arial" w:cs="Arial"/>
          <w:sz w:val="20"/>
          <w:szCs w:val="20"/>
          <w:lang w:val="de-DE"/>
        </w:rPr>
      </w:pPr>
      <w:r>
        <w:rPr>
          <w:rFonts w:ascii="Arial" w:hAnsi="Arial" w:cs="Arial"/>
          <w:sz w:val="20"/>
          <w:szCs w:val="20"/>
          <w:lang w:val="de-DE"/>
        </w:rPr>
        <w:t>Versuch einmal im Jahr eine zentrale Weiterbildung anzubieten, da sonst keinerlei Weiterbildung in Thüringen angeboten wird.</w:t>
      </w:r>
    </w:p>
    <w:p w:rsidR="001F2AFD" w:rsidRPr="001764D1" w:rsidRDefault="001F2AFD">
      <w:pPr>
        <w:rPr>
          <w:lang w:val="de-DE"/>
        </w:rPr>
      </w:pPr>
      <w:bookmarkStart w:id="0" w:name="_GoBack"/>
      <w:bookmarkEnd w:id="0"/>
    </w:p>
    <w:sectPr w:rsidR="001F2AFD" w:rsidRPr="001764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3188"/>
    <w:multiLevelType w:val="hybridMultilevel"/>
    <w:tmpl w:val="397EEDC0"/>
    <w:lvl w:ilvl="0" w:tplc="82D6DB64">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2E37274E"/>
    <w:multiLevelType w:val="hybridMultilevel"/>
    <w:tmpl w:val="A34C258A"/>
    <w:lvl w:ilvl="0" w:tplc="6AA24C1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42FF6EFF"/>
    <w:multiLevelType w:val="hybridMultilevel"/>
    <w:tmpl w:val="F9049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D1"/>
    <w:rsid w:val="001722D0"/>
    <w:rsid w:val="001764D1"/>
    <w:rsid w:val="001F2AFD"/>
    <w:rsid w:val="002A3DB0"/>
    <w:rsid w:val="00380023"/>
    <w:rsid w:val="006D0637"/>
    <w:rsid w:val="007C2C19"/>
    <w:rsid w:val="008C6DD4"/>
    <w:rsid w:val="009F059D"/>
    <w:rsid w:val="009F7F20"/>
    <w:rsid w:val="00C81012"/>
    <w:rsid w:val="00CA0AB9"/>
    <w:rsid w:val="00FE57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4D1"/>
    <w:pPr>
      <w:spacing w:after="0" w:line="240" w:lineRule="auto"/>
    </w:pPr>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1764D1"/>
    <w:pPr>
      <w:jc w:val="center"/>
    </w:pPr>
    <w:rPr>
      <w:b/>
      <w:bCs/>
      <w:sz w:val="32"/>
      <w:lang w:val="de-DE"/>
    </w:rPr>
  </w:style>
  <w:style w:type="character" w:customStyle="1" w:styleId="TitelZchn">
    <w:name w:val="Titel Zchn"/>
    <w:basedOn w:val="Absatz-Standardschriftart"/>
    <w:link w:val="Titel"/>
    <w:rsid w:val="001764D1"/>
    <w:rPr>
      <w:rFonts w:ascii="Times New Roman" w:eastAsia="Times New Roman" w:hAnsi="Times New Roman" w:cs="Times New Roman"/>
      <w:b/>
      <w:bCs/>
      <w:sz w:val="32"/>
      <w:szCs w:val="24"/>
      <w:lang w:eastAsia="de-DE"/>
    </w:rPr>
  </w:style>
  <w:style w:type="paragraph" w:styleId="Kopfzeile">
    <w:name w:val="header"/>
    <w:basedOn w:val="Standard"/>
    <w:link w:val="KopfzeileZchn"/>
    <w:rsid w:val="001764D1"/>
    <w:pPr>
      <w:tabs>
        <w:tab w:val="center" w:pos="4536"/>
        <w:tab w:val="right" w:pos="9072"/>
      </w:tabs>
    </w:pPr>
    <w:rPr>
      <w:szCs w:val="20"/>
      <w:lang w:val="de-DE"/>
    </w:rPr>
  </w:style>
  <w:style w:type="character" w:customStyle="1" w:styleId="KopfzeileZchn">
    <w:name w:val="Kopfzeile Zchn"/>
    <w:basedOn w:val="Absatz-Standardschriftart"/>
    <w:link w:val="Kopfzeile"/>
    <w:rsid w:val="001764D1"/>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1764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4D1"/>
    <w:rPr>
      <w:rFonts w:ascii="Tahoma" w:eastAsia="Times New Roman" w:hAnsi="Tahoma" w:cs="Tahoma"/>
      <w:sz w:val="16"/>
      <w:szCs w:val="16"/>
      <w:lang w:val="es-ES" w:eastAsia="de-DE"/>
    </w:rPr>
  </w:style>
  <w:style w:type="paragraph" w:styleId="Listenabsatz">
    <w:name w:val="List Paragraph"/>
    <w:basedOn w:val="Standard"/>
    <w:uiPriority w:val="34"/>
    <w:qFormat/>
    <w:rsid w:val="00176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4D1"/>
    <w:pPr>
      <w:spacing w:after="0" w:line="240" w:lineRule="auto"/>
    </w:pPr>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1764D1"/>
    <w:pPr>
      <w:jc w:val="center"/>
    </w:pPr>
    <w:rPr>
      <w:b/>
      <w:bCs/>
      <w:sz w:val="32"/>
      <w:lang w:val="de-DE"/>
    </w:rPr>
  </w:style>
  <w:style w:type="character" w:customStyle="1" w:styleId="TitelZchn">
    <w:name w:val="Titel Zchn"/>
    <w:basedOn w:val="Absatz-Standardschriftart"/>
    <w:link w:val="Titel"/>
    <w:rsid w:val="001764D1"/>
    <w:rPr>
      <w:rFonts w:ascii="Times New Roman" w:eastAsia="Times New Roman" w:hAnsi="Times New Roman" w:cs="Times New Roman"/>
      <w:b/>
      <w:bCs/>
      <w:sz w:val="32"/>
      <w:szCs w:val="24"/>
      <w:lang w:eastAsia="de-DE"/>
    </w:rPr>
  </w:style>
  <w:style w:type="paragraph" w:styleId="Kopfzeile">
    <w:name w:val="header"/>
    <w:basedOn w:val="Standard"/>
    <w:link w:val="KopfzeileZchn"/>
    <w:rsid w:val="001764D1"/>
    <w:pPr>
      <w:tabs>
        <w:tab w:val="center" w:pos="4536"/>
        <w:tab w:val="right" w:pos="9072"/>
      </w:tabs>
    </w:pPr>
    <w:rPr>
      <w:szCs w:val="20"/>
      <w:lang w:val="de-DE"/>
    </w:rPr>
  </w:style>
  <w:style w:type="character" w:customStyle="1" w:styleId="KopfzeileZchn">
    <w:name w:val="Kopfzeile Zchn"/>
    <w:basedOn w:val="Absatz-Standardschriftart"/>
    <w:link w:val="Kopfzeile"/>
    <w:rsid w:val="001764D1"/>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1764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4D1"/>
    <w:rPr>
      <w:rFonts w:ascii="Tahoma" w:eastAsia="Times New Roman" w:hAnsi="Tahoma" w:cs="Tahoma"/>
      <w:sz w:val="16"/>
      <w:szCs w:val="16"/>
      <w:lang w:val="es-ES" w:eastAsia="de-DE"/>
    </w:rPr>
  </w:style>
  <w:style w:type="paragraph" w:styleId="Listenabsatz">
    <w:name w:val="List Paragraph"/>
    <w:basedOn w:val="Standard"/>
    <w:uiPriority w:val="34"/>
    <w:qFormat/>
    <w:rsid w:val="0017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4</cp:revision>
  <dcterms:created xsi:type="dcterms:W3CDTF">2014-03-21T11:01:00Z</dcterms:created>
  <dcterms:modified xsi:type="dcterms:W3CDTF">2014-04-28T11:14:00Z</dcterms:modified>
</cp:coreProperties>
</file>